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348D" w:rsidRPr="00D9348D" w:rsidRDefault="00D9348D" w:rsidP="00D9348D">
      <w:pPr>
        <w:rPr>
          <w:rFonts w:ascii="Century Gothic" w:hAnsi="Century Gothic"/>
          <w:b/>
          <w:bCs/>
        </w:rPr>
      </w:pPr>
      <w:r w:rsidRPr="00D9348D">
        <w:rPr>
          <w:rFonts w:ascii="Century Gothic" w:hAnsi="Century Gothic"/>
          <w:b/>
          <w:bCs/>
        </w:rPr>
        <w:t xml:space="preserve">Job Advertisement: </w:t>
      </w:r>
      <w:r w:rsidR="00107E7F">
        <w:rPr>
          <w:rFonts w:ascii="Century Gothic" w:hAnsi="Century Gothic"/>
          <w:b/>
          <w:bCs/>
        </w:rPr>
        <w:t>OUT in Leeds (</w:t>
      </w:r>
      <w:r w:rsidRPr="00D9348D">
        <w:rPr>
          <w:rFonts w:ascii="Century Gothic" w:hAnsi="Century Gothic"/>
          <w:b/>
          <w:bCs/>
        </w:rPr>
        <w:t>LGBTQ+</w:t>
      </w:r>
      <w:r w:rsidR="00107E7F">
        <w:rPr>
          <w:rFonts w:ascii="Century Gothic" w:hAnsi="Century Gothic"/>
          <w:b/>
          <w:bCs/>
        </w:rPr>
        <w:t>) Group Leader</w:t>
      </w:r>
    </w:p>
    <w:p w:rsidR="005D6D49" w:rsidRPr="006C2664" w:rsidRDefault="005D6D49" w:rsidP="005D6D49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b/>
          <w:bCs/>
          <w:lang w:eastAsia="en-GB"/>
        </w:rPr>
        <w:t>Location:</w:t>
      </w:r>
      <w:r w:rsidRPr="006C2664">
        <w:rPr>
          <w:rFonts w:ascii="Century Gothic" w:eastAsia="Times New Roman" w:hAnsi="Century Gothic" w:cs="Times New Roman"/>
          <w:lang w:eastAsia="en-GB"/>
        </w:rPr>
        <w:t xml:space="preserve"> Leeds city centre (meeting point: The Light, </w:t>
      </w:r>
      <w:proofErr w:type="spellStart"/>
      <w:r w:rsidRPr="006C2664">
        <w:rPr>
          <w:rFonts w:ascii="Century Gothic" w:eastAsia="Times New Roman" w:hAnsi="Century Gothic" w:cs="Times New Roman"/>
          <w:lang w:eastAsia="en-GB"/>
        </w:rPr>
        <w:t>Headrow</w:t>
      </w:r>
      <w:proofErr w:type="spellEnd"/>
      <w:r w:rsidRPr="006C2664">
        <w:rPr>
          <w:rFonts w:ascii="Century Gothic" w:eastAsia="Times New Roman" w:hAnsi="Century Gothic" w:cs="Times New Roman"/>
          <w:lang w:eastAsia="en-GB"/>
        </w:rPr>
        <w:t>)</w:t>
      </w:r>
      <w:r w:rsidRPr="006C2664">
        <w:rPr>
          <w:rFonts w:ascii="Century Gothic" w:eastAsia="Times New Roman" w:hAnsi="Century Gothic" w:cs="Times New Roman"/>
          <w:lang w:eastAsia="en-GB"/>
        </w:rPr>
        <w:br/>
      </w:r>
      <w:r w:rsidRPr="006C2664">
        <w:rPr>
          <w:rFonts w:ascii="Century Gothic" w:eastAsia="Times New Roman" w:hAnsi="Century Gothic" w:cs="Times New Roman"/>
          <w:b/>
          <w:bCs/>
          <w:lang w:eastAsia="en-GB"/>
        </w:rPr>
        <w:t>Hours:</w:t>
      </w:r>
      <w:r w:rsidRPr="006C2664">
        <w:rPr>
          <w:rFonts w:ascii="Century Gothic" w:eastAsia="Times New Roman" w:hAnsi="Century Gothic" w:cs="Times New Roman"/>
          <w:lang w:eastAsia="en-GB"/>
        </w:rPr>
        <w:t xml:space="preserve"> 3.5 hours per week — 2.5 hours delivery on Tuesdays (6:30pm–9pm) + 1 flexible hour for planning and monitoring</w:t>
      </w:r>
      <w:r w:rsidRPr="006C2664">
        <w:rPr>
          <w:rFonts w:ascii="Century Gothic" w:eastAsia="Times New Roman" w:hAnsi="Century Gothic" w:cs="Times New Roman"/>
          <w:lang w:eastAsia="en-GB"/>
        </w:rPr>
        <w:br/>
      </w:r>
      <w:r w:rsidRPr="006C2664">
        <w:rPr>
          <w:rFonts w:ascii="Century Gothic" w:eastAsia="Times New Roman" w:hAnsi="Century Gothic" w:cs="Times New Roman"/>
          <w:b/>
          <w:bCs/>
          <w:lang w:eastAsia="en-GB"/>
        </w:rPr>
        <w:t>Contract:</w:t>
      </w:r>
      <w:r w:rsidRPr="006C2664">
        <w:rPr>
          <w:rFonts w:ascii="Century Gothic" w:eastAsia="Times New Roman" w:hAnsi="Century Gothic" w:cs="Times New Roman"/>
          <w:lang w:eastAsia="en-GB"/>
        </w:rPr>
        <w:t xml:space="preserve"> Fixed-term, 3 years (until July 2028)</w:t>
      </w:r>
      <w:r w:rsidRPr="006C2664">
        <w:rPr>
          <w:rFonts w:ascii="Century Gothic" w:eastAsia="Times New Roman" w:hAnsi="Century Gothic" w:cs="Times New Roman"/>
          <w:lang w:eastAsia="en-GB"/>
        </w:rPr>
        <w:br/>
      </w:r>
      <w:r w:rsidRPr="006C2664">
        <w:rPr>
          <w:rFonts w:ascii="Century Gothic" w:eastAsia="Times New Roman" w:hAnsi="Century Gothic" w:cs="Times New Roman"/>
          <w:b/>
          <w:bCs/>
          <w:lang w:eastAsia="en-GB"/>
        </w:rPr>
        <w:t>Salary:</w:t>
      </w:r>
      <w:r w:rsidRPr="006C2664">
        <w:rPr>
          <w:rFonts w:ascii="Century Gothic" w:eastAsia="Times New Roman" w:hAnsi="Century Gothic" w:cs="Times New Roman"/>
          <w:lang w:eastAsia="en-GB"/>
        </w:rPr>
        <w:t xml:space="preserve"> £13.21 per hour</w:t>
      </w:r>
      <w:r w:rsidRPr="006C2664">
        <w:rPr>
          <w:rFonts w:ascii="Century Gothic" w:eastAsia="Times New Roman" w:hAnsi="Century Gothic" w:cs="Times New Roman"/>
          <w:lang w:eastAsia="en-GB"/>
        </w:rPr>
        <w:br/>
      </w:r>
      <w:r w:rsidRPr="006C2664">
        <w:rPr>
          <w:rFonts w:ascii="Century Gothic" w:eastAsia="Times New Roman" w:hAnsi="Century Gothic" w:cs="Times New Roman"/>
          <w:b/>
          <w:bCs/>
          <w:lang w:eastAsia="en-GB"/>
        </w:rPr>
        <w:t>Holidays:</w:t>
      </w:r>
      <w:r w:rsidRPr="006C2664">
        <w:rPr>
          <w:rFonts w:ascii="Century Gothic" w:eastAsia="Times New Roman" w:hAnsi="Century Gothic" w:cs="Times New Roman"/>
          <w:lang w:eastAsia="en-GB"/>
        </w:rPr>
        <w:t xml:space="preserve"> 6 sessions pro rata (inclusive of statutory and bank holidays)</w:t>
      </w:r>
    </w:p>
    <w:p w:rsidR="005D6D49" w:rsidRDefault="00D9348D" w:rsidP="005D6D49">
      <w:pPr>
        <w:rPr>
          <w:rFonts w:ascii="Century Gothic" w:hAnsi="Century Gothic"/>
          <w:b/>
          <w:bCs/>
        </w:rPr>
      </w:pPr>
      <w:r w:rsidRPr="00D9348D">
        <w:rPr>
          <w:rFonts w:ascii="Century Gothic" w:hAnsi="Century Gothic"/>
          <w:b/>
          <w:bCs/>
        </w:rPr>
        <w:t>About the LGBTQ+ Project</w:t>
      </w:r>
    </w:p>
    <w:p w:rsidR="005D6D49" w:rsidRPr="006C2664" w:rsidRDefault="005D6D49" w:rsidP="005D6D49">
      <w:pPr>
        <w:rPr>
          <w:rFonts w:ascii="Century Gothic" w:hAnsi="Century Gothic"/>
          <w:b/>
          <w:bCs/>
        </w:rPr>
      </w:pPr>
      <w:r w:rsidRPr="006C2664">
        <w:rPr>
          <w:rFonts w:ascii="Century Gothic" w:eastAsia="Times New Roman" w:hAnsi="Century Gothic" w:cs="Times New Roman"/>
          <w:lang w:eastAsia="en-GB"/>
        </w:rPr>
        <w:t xml:space="preserve">The </w:t>
      </w:r>
      <w:r w:rsidRPr="006C2664">
        <w:rPr>
          <w:rFonts w:ascii="Century Gothic" w:eastAsia="Times New Roman" w:hAnsi="Century Gothic" w:cs="Times New Roman"/>
          <w:i/>
          <w:iCs/>
          <w:lang w:eastAsia="en-GB"/>
        </w:rPr>
        <w:t>OUT in Leeds</w:t>
      </w:r>
      <w:r w:rsidRPr="006C2664">
        <w:rPr>
          <w:rFonts w:ascii="Century Gothic" w:eastAsia="Times New Roman" w:hAnsi="Century Gothic" w:cs="Times New Roman"/>
          <w:lang w:eastAsia="en-GB"/>
        </w:rPr>
        <w:t xml:space="preserve"> group originally ran from 2018 to 2024 and filled a vital gap in local support. Its return will restore a safe and inclusive space for learning-disabled and autistic LGBTQ+ adults to connect, learn, and thrive.</w:t>
      </w:r>
    </w:p>
    <w:p w:rsidR="005D6D49" w:rsidRPr="006C2664" w:rsidRDefault="005D6D49" w:rsidP="005D6D49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lang w:eastAsia="en-GB"/>
        </w:rPr>
        <w:t xml:space="preserve">The group will be delivered weekly in Leeds city centre by a small, dedicated team — one </w:t>
      </w:r>
      <w:r w:rsidRPr="005D6D49">
        <w:rPr>
          <w:rFonts w:ascii="Century Gothic" w:eastAsia="Times New Roman" w:hAnsi="Century Gothic" w:cs="Times New Roman"/>
          <w:bCs/>
          <w:lang w:eastAsia="en-GB"/>
        </w:rPr>
        <w:t>Group Leader</w:t>
      </w:r>
      <w:r w:rsidRPr="006C2664">
        <w:rPr>
          <w:rFonts w:ascii="Century Gothic" w:eastAsia="Times New Roman" w:hAnsi="Century Gothic" w:cs="Times New Roman"/>
          <w:lang w:eastAsia="en-GB"/>
        </w:rPr>
        <w:t xml:space="preserve"> and two </w:t>
      </w:r>
      <w:r w:rsidRPr="005D6D49">
        <w:rPr>
          <w:rFonts w:ascii="Century Gothic" w:eastAsia="Times New Roman" w:hAnsi="Century Gothic" w:cs="Times New Roman"/>
          <w:bCs/>
          <w:lang w:eastAsia="en-GB"/>
        </w:rPr>
        <w:t>Group Support Workers</w:t>
      </w:r>
      <w:r w:rsidRPr="006C2664">
        <w:rPr>
          <w:rFonts w:ascii="Century Gothic" w:eastAsia="Times New Roman" w:hAnsi="Century Gothic" w:cs="Times New Roman"/>
          <w:lang w:eastAsia="en-GB"/>
        </w:rPr>
        <w:t xml:space="preserve"> — offering a mix of </w:t>
      </w:r>
      <w:r w:rsidRPr="005D6D49">
        <w:rPr>
          <w:rFonts w:ascii="Century Gothic" w:eastAsia="Times New Roman" w:hAnsi="Century Gothic" w:cs="Times New Roman"/>
          <w:bCs/>
          <w:lang w:eastAsia="en-GB"/>
        </w:rPr>
        <w:t>social, creative, and educational activities</w:t>
      </w:r>
      <w:r w:rsidRPr="006C2664">
        <w:rPr>
          <w:rFonts w:ascii="Century Gothic" w:eastAsia="Times New Roman" w:hAnsi="Century Gothic" w:cs="Times New Roman"/>
          <w:lang w:eastAsia="en-GB"/>
        </w:rPr>
        <w:t xml:space="preserve"> shaped by members themselves.</w:t>
      </w:r>
    </w:p>
    <w:p w:rsidR="00D9348D" w:rsidRPr="00D9348D" w:rsidRDefault="00D9348D" w:rsidP="00D9348D">
      <w:pPr>
        <w:rPr>
          <w:rFonts w:ascii="Century Gothic" w:hAnsi="Century Gothic"/>
          <w:b/>
          <w:bCs/>
        </w:rPr>
      </w:pPr>
      <w:r w:rsidRPr="00D9348D">
        <w:rPr>
          <w:rFonts w:ascii="Century Gothic" w:hAnsi="Century Gothic"/>
          <w:b/>
          <w:bCs/>
        </w:rPr>
        <w:t>The Role</w:t>
      </w:r>
    </w:p>
    <w:p w:rsidR="005D6D49" w:rsidRPr="006C2664" w:rsidRDefault="005D6D49" w:rsidP="005D6D49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lang w:eastAsia="en-GB"/>
        </w:rPr>
        <w:t xml:space="preserve">As </w:t>
      </w:r>
      <w:r w:rsidRPr="005D6D49">
        <w:rPr>
          <w:rFonts w:ascii="Century Gothic" w:eastAsia="Times New Roman" w:hAnsi="Century Gothic" w:cs="Times New Roman"/>
          <w:bCs/>
          <w:lang w:eastAsia="en-GB"/>
        </w:rPr>
        <w:t>Group Leader</w:t>
      </w:r>
      <w:r w:rsidRPr="006C2664">
        <w:rPr>
          <w:rFonts w:ascii="Century Gothic" w:eastAsia="Times New Roman" w:hAnsi="Century Gothic" w:cs="Times New Roman"/>
          <w:lang w:eastAsia="en-GB"/>
        </w:rPr>
        <w:t>, you’ll plan and deliver an engaging programme of activities that support wellbeing, confidence, and inclusion. You’ll lead a small team of staff and volunteers, ensuring sessions are safe, accessible, and empowering for all members.</w:t>
      </w:r>
    </w:p>
    <w:p w:rsidR="005D6D49" w:rsidRPr="006C2664" w:rsidRDefault="005D6D49" w:rsidP="005D6D49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b/>
          <w:bCs/>
          <w:lang w:eastAsia="en-GB"/>
        </w:rPr>
        <w:t>Key responsibilities include:</w:t>
      </w:r>
    </w:p>
    <w:p w:rsidR="005D6D49" w:rsidRPr="006C2664" w:rsidRDefault="005D6D49" w:rsidP="005D6D4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lang w:eastAsia="en-GB"/>
        </w:rPr>
        <w:t>Planning and delivering a 12-week activity programme with and for members.</w:t>
      </w:r>
    </w:p>
    <w:p w:rsidR="005D6D49" w:rsidRPr="006C2664" w:rsidRDefault="005D6D49" w:rsidP="005D6D4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lang w:eastAsia="en-GB"/>
        </w:rPr>
        <w:t>Ensuring all activities are inclusive, accessible, and promote independence.</w:t>
      </w:r>
    </w:p>
    <w:p w:rsidR="005D6D49" w:rsidRPr="006C2664" w:rsidRDefault="005D6D49" w:rsidP="005D6D4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lang w:eastAsia="en-GB"/>
        </w:rPr>
        <w:t>Leading and supporting staff and volunteers to deliver high-quality, person-centred sessions.</w:t>
      </w:r>
    </w:p>
    <w:p w:rsidR="005D6D49" w:rsidRPr="006C2664" w:rsidRDefault="005D6D49" w:rsidP="005D6D4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lang w:eastAsia="en-GB"/>
        </w:rPr>
        <w:t>Creating and following risk assessments, and ensuring member safety at all times.</w:t>
      </w:r>
    </w:p>
    <w:p w:rsidR="005D6D49" w:rsidRPr="006C2664" w:rsidRDefault="005D6D49" w:rsidP="005D6D4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lang w:eastAsia="en-GB"/>
        </w:rPr>
        <w:t>Managing petty cash and handling group funds responsibly.</w:t>
      </w:r>
    </w:p>
    <w:p w:rsidR="005D6D49" w:rsidRPr="006C2664" w:rsidRDefault="005D6D49" w:rsidP="005D6D4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lang w:eastAsia="en-GB"/>
        </w:rPr>
        <w:t>Monitoring and reporting outcomes to meet funder requirements.</w:t>
      </w:r>
    </w:p>
    <w:p w:rsidR="005D6D49" w:rsidRPr="006C2664" w:rsidRDefault="005D6D49" w:rsidP="005D6D4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lang w:eastAsia="en-GB"/>
        </w:rPr>
        <w:t>Maintaining clear communication with members, carers, and the Project Manager.</w:t>
      </w:r>
    </w:p>
    <w:p w:rsidR="005D6D49" w:rsidRPr="006C2664" w:rsidRDefault="005D6D49" w:rsidP="005D6D4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lang w:eastAsia="en-GB"/>
        </w:rPr>
        <w:t>Supporting fundraising activities that help sustain the project long-term.</w:t>
      </w:r>
    </w:p>
    <w:p w:rsidR="00D9348D" w:rsidRPr="00D9348D" w:rsidRDefault="00D9348D" w:rsidP="00D9348D">
      <w:pPr>
        <w:rPr>
          <w:rFonts w:ascii="Century Gothic" w:hAnsi="Century Gothic"/>
          <w:b/>
          <w:bCs/>
        </w:rPr>
      </w:pPr>
      <w:r w:rsidRPr="00D9348D">
        <w:rPr>
          <w:rFonts w:ascii="Century Gothic" w:hAnsi="Century Gothic"/>
          <w:b/>
          <w:bCs/>
        </w:rPr>
        <w:t>Who We’re Looking For</w:t>
      </w:r>
    </w:p>
    <w:p w:rsidR="005D6D49" w:rsidRPr="006C2664" w:rsidRDefault="00D9348D" w:rsidP="005D6D49">
      <w:pPr>
        <w:rPr>
          <w:rFonts w:ascii="Century Gothic" w:eastAsia="Times New Roman" w:hAnsi="Century Gothic" w:cs="Times New Roman"/>
          <w:lang w:eastAsia="en-GB"/>
        </w:rPr>
      </w:pPr>
      <w:r w:rsidRPr="00D9348D">
        <w:rPr>
          <w:rFonts w:ascii="Century Gothic" w:hAnsi="Century Gothic"/>
        </w:rPr>
        <w:t xml:space="preserve">We’re looking for a values-driven, passionate, and proactive person </w:t>
      </w:r>
      <w:r w:rsidR="005D6D49" w:rsidRPr="006C2664">
        <w:rPr>
          <w:rFonts w:ascii="Century Gothic" w:eastAsia="Times New Roman" w:hAnsi="Century Gothic" w:cs="Times New Roman"/>
          <w:lang w:eastAsia="en-GB"/>
        </w:rPr>
        <w:t xml:space="preserve">who brings </w:t>
      </w:r>
      <w:r w:rsidR="005D6D49" w:rsidRPr="005D6D49">
        <w:rPr>
          <w:rFonts w:ascii="Century Gothic" w:eastAsia="Times New Roman" w:hAnsi="Century Gothic" w:cs="Times New Roman"/>
          <w:bCs/>
          <w:lang w:eastAsia="en-GB"/>
        </w:rPr>
        <w:t>energy, empathy</w:t>
      </w:r>
      <w:r w:rsidR="005D6D49" w:rsidRPr="006C2664">
        <w:rPr>
          <w:rFonts w:ascii="Century Gothic" w:eastAsia="Times New Roman" w:hAnsi="Century Gothic" w:cs="Times New Roman"/>
          <w:b/>
          <w:bCs/>
          <w:lang w:eastAsia="en-GB"/>
        </w:rPr>
        <w:t xml:space="preserve">, </w:t>
      </w:r>
      <w:r w:rsidR="005D6D49" w:rsidRPr="005D6D49">
        <w:rPr>
          <w:rFonts w:ascii="Century Gothic" w:eastAsia="Times New Roman" w:hAnsi="Century Gothic" w:cs="Times New Roman"/>
          <w:bCs/>
          <w:lang w:eastAsia="en-GB"/>
        </w:rPr>
        <w:t>and organisation</w:t>
      </w:r>
      <w:r w:rsidR="005D6D49" w:rsidRPr="006C2664">
        <w:rPr>
          <w:rFonts w:ascii="Century Gothic" w:eastAsia="Times New Roman" w:hAnsi="Century Gothic" w:cs="Times New Roman"/>
          <w:lang w:eastAsia="en-GB"/>
        </w:rPr>
        <w:t xml:space="preserve"> to </w:t>
      </w:r>
      <w:r w:rsidR="005D6D49">
        <w:rPr>
          <w:rFonts w:ascii="Century Gothic" w:eastAsia="Times New Roman" w:hAnsi="Century Gothic" w:cs="Times New Roman"/>
          <w:lang w:eastAsia="en-GB"/>
        </w:rPr>
        <w:t>their</w:t>
      </w:r>
      <w:r w:rsidR="005D6D49" w:rsidRPr="006C2664">
        <w:rPr>
          <w:rFonts w:ascii="Century Gothic" w:eastAsia="Times New Roman" w:hAnsi="Century Gothic" w:cs="Times New Roman"/>
          <w:lang w:eastAsia="en-GB"/>
        </w:rPr>
        <w:t xml:space="preserve"> work. </w:t>
      </w:r>
      <w:r w:rsidR="005D6D49">
        <w:rPr>
          <w:rFonts w:ascii="Century Gothic" w:eastAsia="Times New Roman" w:hAnsi="Century Gothic" w:cs="Times New Roman"/>
          <w:lang w:eastAsia="en-GB"/>
        </w:rPr>
        <w:t xml:space="preserve">Someone who </w:t>
      </w:r>
      <w:r w:rsidR="005D6D49" w:rsidRPr="006C2664">
        <w:rPr>
          <w:rFonts w:ascii="Century Gothic" w:eastAsia="Times New Roman" w:hAnsi="Century Gothic" w:cs="Times New Roman"/>
          <w:lang w:eastAsia="en-GB"/>
        </w:rPr>
        <w:t>value</w:t>
      </w:r>
      <w:r w:rsidR="005D6D49">
        <w:rPr>
          <w:rFonts w:ascii="Century Gothic" w:eastAsia="Times New Roman" w:hAnsi="Century Gothic" w:cs="Times New Roman"/>
          <w:lang w:eastAsia="en-GB"/>
        </w:rPr>
        <w:t>s</w:t>
      </w:r>
      <w:r w:rsidR="005D6D49" w:rsidRPr="006C2664">
        <w:rPr>
          <w:rFonts w:ascii="Century Gothic" w:eastAsia="Times New Roman" w:hAnsi="Century Gothic" w:cs="Times New Roman"/>
          <w:lang w:eastAsia="en-GB"/>
        </w:rPr>
        <w:t xml:space="preserve"> inclusion and equality and believe</w:t>
      </w:r>
      <w:r w:rsidR="00911B97">
        <w:rPr>
          <w:rFonts w:ascii="Century Gothic" w:eastAsia="Times New Roman" w:hAnsi="Century Gothic" w:cs="Times New Roman"/>
          <w:lang w:eastAsia="en-GB"/>
        </w:rPr>
        <w:t>s</w:t>
      </w:r>
      <w:bookmarkStart w:id="0" w:name="_GoBack"/>
      <w:bookmarkEnd w:id="0"/>
      <w:r w:rsidR="005D6D49" w:rsidRPr="006C2664">
        <w:rPr>
          <w:rFonts w:ascii="Century Gothic" w:eastAsia="Times New Roman" w:hAnsi="Century Gothic" w:cs="Times New Roman"/>
          <w:lang w:eastAsia="en-GB"/>
        </w:rPr>
        <w:t xml:space="preserve"> everyone deserves to feel seen and supported.</w:t>
      </w:r>
    </w:p>
    <w:p w:rsidR="005D6D49" w:rsidRDefault="005D6D49" w:rsidP="005D6D49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5D6D49">
        <w:rPr>
          <w:rFonts w:ascii="Century Gothic" w:eastAsia="Times New Roman" w:hAnsi="Century Gothic" w:cs="Times New Roman"/>
          <w:lang w:eastAsia="en-GB"/>
        </w:rPr>
        <w:t>We’re looking for someone who has:</w:t>
      </w:r>
    </w:p>
    <w:p w:rsidR="005D6D49" w:rsidRDefault="005D6D49" w:rsidP="005D6D49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5D6D49">
        <w:rPr>
          <w:rFonts w:ascii="Century Gothic" w:eastAsia="Times New Roman" w:hAnsi="Century Gothic" w:cs="Times New Roman"/>
          <w:lang w:eastAsia="en-GB"/>
        </w:rPr>
        <w:t>At least 6 months’ experience supporting autistic people and/or people with learning disabilities.</w:t>
      </w:r>
    </w:p>
    <w:p w:rsidR="005D6D49" w:rsidRDefault="005D6D49" w:rsidP="005D6D49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5D6D49">
        <w:rPr>
          <w:rFonts w:ascii="Century Gothic" w:eastAsia="Times New Roman" w:hAnsi="Century Gothic" w:cs="Times New Roman"/>
          <w:lang w:eastAsia="en-GB"/>
        </w:rPr>
        <w:t>Experience facilitating activities or groups in a person-centred way.</w:t>
      </w:r>
    </w:p>
    <w:p w:rsidR="005D6D49" w:rsidRDefault="005D6D49" w:rsidP="005D6D49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5D6D49">
        <w:rPr>
          <w:rFonts w:ascii="Century Gothic" w:eastAsia="Times New Roman" w:hAnsi="Century Gothic" w:cs="Times New Roman"/>
          <w:lang w:eastAsia="en-GB"/>
        </w:rPr>
        <w:lastRenderedPageBreak/>
        <w:t>An understanding of LGBTQ+ issues, gender identity, and sexuality.</w:t>
      </w:r>
    </w:p>
    <w:p w:rsidR="005D6D49" w:rsidRDefault="005D6D49" w:rsidP="005D6D49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5D6D49">
        <w:rPr>
          <w:rFonts w:ascii="Century Gothic" w:eastAsia="Times New Roman" w:hAnsi="Century Gothic" w:cs="Times New Roman"/>
          <w:lang w:eastAsia="en-GB"/>
        </w:rPr>
        <w:t>Excellent communication and organisational skills.</w:t>
      </w:r>
    </w:p>
    <w:p w:rsidR="005D6D49" w:rsidRDefault="005D6D49" w:rsidP="005D6D49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5D6D49">
        <w:rPr>
          <w:rFonts w:ascii="Century Gothic" w:eastAsia="Times New Roman" w:hAnsi="Century Gothic" w:cs="Times New Roman"/>
          <w:lang w:eastAsia="en-GB"/>
        </w:rPr>
        <w:t>A flexible, positive, and team-focused approach.</w:t>
      </w:r>
    </w:p>
    <w:p w:rsidR="005D6D49" w:rsidRPr="005D6D49" w:rsidRDefault="005D6D49" w:rsidP="005D6D49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5D6D49">
        <w:rPr>
          <w:rFonts w:ascii="Century Gothic" w:eastAsia="Times New Roman" w:hAnsi="Century Gothic" w:cs="Times New Roman"/>
          <w:lang w:eastAsia="en-GB"/>
        </w:rPr>
        <w:t>Commitment to confidentiality, safeguarding, and equality.</w:t>
      </w:r>
    </w:p>
    <w:p w:rsidR="005D6D49" w:rsidRPr="006C2664" w:rsidRDefault="005D6D49" w:rsidP="005D6D49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b/>
          <w:bCs/>
          <w:lang w:eastAsia="en-GB"/>
        </w:rPr>
        <w:t>Desirable:</w:t>
      </w:r>
    </w:p>
    <w:p w:rsidR="005D6D49" w:rsidRPr="006C2664" w:rsidRDefault="005D6D49" w:rsidP="005D6D4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lang w:eastAsia="en-GB"/>
        </w:rPr>
        <w:t>Lived experience within the LGBTQ+ community.</w:t>
      </w:r>
    </w:p>
    <w:p w:rsidR="005D6D49" w:rsidRDefault="005D6D49" w:rsidP="005D6D4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lang w:eastAsia="en-GB"/>
        </w:rPr>
        <w:t>Knowledge of the social model of disability and trauma-informed practice.</w:t>
      </w:r>
    </w:p>
    <w:p w:rsidR="00C07723" w:rsidRPr="005D6D49" w:rsidRDefault="005D6D49" w:rsidP="005D6D4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lang w:eastAsia="en-GB"/>
        </w:rPr>
      </w:pPr>
      <w:r w:rsidRPr="006C2664">
        <w:rPr>
          <w:rFonts w:ascii="Century Gothic" w:eastAsia="Times New Roman" w:hAnsi="Century Gothic" w:cs="Times New Roman"/>
          <w:lang w:eastAsia="en-GB"/>
        </w:rPr>
        <w:t>Experience of writing risk assessments or monitoring project outcomes</w:t>
      </w:r>
    </w:p>
    <w:p w:rsidR="00D9348D" w:rsidRPr="00D9348D" w:rsidRDefault="00D9348D" w:rsidP="00D9348D">
      <w:pPr>
        <w:rPr>
          <w:rFonts w:ascii="Century Gothic" w:hAnsi="Century Gothic"/>
        </w:rPr>
      </w:pPr>
      <w:r w:rsidRPr="00D9348D">
        <w:rPr>
          <w:rFonts w:ascii="Century Gothic" w:hAnsi="Century Gothic"/>
        </w:rPr>
        <w:t>You may have worked in community projects, advocacy, LGBTQ+ services, or support roles</w:t>
      </w:r>
      <w:r>
        <w:rPr>
          <w:rFonts w:ascii="Century Gothic" w:hAnsi="Century Gothic"/>
        </w:rPr>
        <w:t>,</w:t>
      </w:r>
      <w:r w:rsidRPr="00D9348D">
        <w:rPr>
          <w:rFonts w:ascii="Century Gothic" w:hAnsi="Century Gothic"/>
        </w:rPr>
        <w:t xml:space="preserve"> what matters most is your understanding, compassion, and drive to make a difference.</w:t>
      </w:r>
    </w:p>
    <w:p w:rsidR="00D9348D" w:rsidRPr="00D9348D" w:rsidRDefault="00D9348D" w:rsidP="00D9348D">
      <w:pPr>
        <w:rPr>
          <w:rFonts w:ascii="Century Gothic" w:hAnsi="Century Gothic"/>
        </w:rPr>
      </w:pPr>
    </w:p>
    <w:p w:rsidR="00D9348D" w:rsidRPr="00D9348D" w:rsidRDefault="00D9348D" w:rsidP="00D9348D">
      <w:pPr>
        <w:rPr>
          <w:rFonts w:ascii="Century Gothic" w:hAnsi="Century Gothic"/>
          <w:b/>
          <w:bCs/>
        </w:rPr>
      </w:pPr>
      <w:r w:rsidRPr="00D9348D">
        <w:rPr>
          <w:rFonts w:ascii="Century Gothic" w:hAnsi="Century Gothic"/>
          <w:b/>
          <w:bCs/>
        </w:rPr>
        <w:t>Our Values</w:t>
      </w:r>
    </w:p>
    <w:p w:rsidR="00D9348D" w:rsidRPr="00D9348D" w:rsidRDefault="00D9348D" w:rsidP="00D9348D">
      <w:pPr>
        <w:rPr>
          <w:rFonts w:ascii="Century Gothic" w:hAnsi="Century Gothic"/>
        </w:rPr>
      </w:pPr>
      <w:r w:rsidRPr="00D9348D">
        <w:rPr>
          <w:rFonts w:ascii="Century Gothic" w:hAnsi="Century Gothic"/>
        </w:rPr>
        <w:t>We’re looking for someone who shares our core values:</w:t>
      </w:r>
      <w:r w:rsidRPr="00D9348D">
        <w:rPr>
          <w:rFonts w:ascii="Century Gothic" w:hAnsi="Century Gothic"/>
        </w:rPr>
        <w:br/>
      </w:r>
      <w:r w:rsidRPr="00D9348D">
        <w:rPr>
          <w:rFonts w:ascii="Century Gothic" w:hAnsi="Century Gothic"/>
          <w:b/>
          <w:bCs/>
        </w:rPr>
        <w:t>Person-Centred  Inclusive  Empowering Quality</w:t>
      </w:r>
    </w:p>
    <w:p w:rsidR="00D9348D" w:rsidRDefault="00D9348D" w:rsidP="00D9348D">
      <w:pPr>
        <w:rPr>
          <w:rFonts w:ascii="Century Gothic" w:hAnsi="Century Gothic"/>
        </w:rPr>
      </w:pPr>
      <w:r w:rsidRPr="00D9348D">
        <w:rPr>
          <w:rFonts w:ascii="Century Gothic" w:hAnsi="Century Gothic"/>
        </w:rPr>
        <w:t xml:space="preserve">This is a highly rewarding opportunity to lead a small but impactful project that makes a real difference. If you’re passionate about visibility, safety, and inclusion for </w:t>
      </w:r>
      <w:r>
        <w:rPr>
          <w:rFonts w:ascii="Century Gothic" w:hAnsi="Century Gothic"/>
        </w:rPr>
        <w:t xml:space="preserve">learning disabled or autistic </w:t>
      </w:r>
      <w:r w:rsidRPr="00D9348D">
        <w:rPr>
          <w:rFonts w:ascii="Century Gothic" w:hAnsi="Century Gothic"/>
        </w:rPr>
        <w:t>LGBTQ+ people, we’d love to hear from you.</w:t>
      </w:r>
    </w:p>
    <w:p w:rsidR="00863B4C" w:rsidRDefault="00863B4C" w:rsidP="00D9348D">
      <w:pPr>
        <w:rPr>
          <w:rFonts w:ascii="Century Gothic" w:hAnsi="Century Gothic"/>
        </w:rPr>
      </w:pPr>
    </w:p>
    <w:p w:rsidR="00863B4C" w:rsidRDefault="00863B4C" w:rsidP="00D9348D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To Apply</w:t>
      </w:r>
    </w:p>
    <w:p w:rsidR="00863B4C" w:rsidRDefault="00863B4C" w:rsidP="00D9348D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Please head to our website to download the application pack. You can return this by email to our HR Manager: </w:t>
      </w:r>
      <w:hyperlink r:id="rId5" w:history="1">
        <w:r w:rsidRPr="00904AAE">
          <w:rPr>
            <w:rStyle w:val="Hyperlink"/>
            <w:rFonts w:ascii="Century Gothic" w:hAnsi="Century Gothic"/>
          </w:rPr>
          <w:t>leigh-ann.hays@peopleinaction.org.uk</w:t>
        </w:r>
      </w:hyperlink>
      <w:r>
        <w:rPr>
          <w:rFonts w:ascii="Century Gothic" w:hAnsi="Century Gothic"/>
        </w:rPr>
        <w:t xml:space="preserve">. </w:t>
      </w:r>
    </w:p>
    <w:p w:rsidR="00863B4C" w:rsidRPr="00863B4C" w:rsidRDefault="00863B4C" w:rsidP="00D9348D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Alternatively, if you would like to request an application pack be sent to you via email / post, please contact us on: 0113 244 3729. </w:t>
      </w:r>
    </w:p>
    <w:p w:rsidR="00D9348D" w:rsidRPr="00D9348D" w:rsidRDefault="00D9348D" w:rsidP="00D9348D">
      <w:pPr>
        <w:rPr>
          <w:rFonts w:ascii="Century Gothic" w:hAnsi="Century Gothic"/>
        </w:rPr>
      </w:pPr>
    </w:p>
    <w:p w:rsidR="00D9348D" w:rsidRPr="00D9348D" w:rsidRDefault="00D9348D" w:rsidP="00D9348D">
      <w:pPr>
        <w:rPr>
          <w:rFonts w:ascii="Century Gothic" w:hAnsi="Century Gothic"/>
          <w:b/>
          <w:bCs/>
        </w:rPr>
      </w:pPr>
      <w:r w:rsidRPr="00D9348D">
        <w:rPr>
          <w:rFonts w:ascii="Century Gothic" w:hAnsi="Century Gothic"/>
          <w:b/>
          <w:bCs/>
        </w:rPr>
        <w:t>Our Commitment to Race Equality</w:t>
      </w:r>
    </w:p>
    <w:p w:rsidR="00D9348D" w:rsidRPr="00D9348D" w:rsidRDefault="00D9348D" w:rsidP="00D9348D">
      <w:pPr>
        <w:rPr>
          <w:rFonts w:ascii="Century Gothic" w:hAnsi="Century Gothic"/>
        </w:rPr>
      </w:pPr>
      <w:r w:rsidRPr="00D9348D">
        <w:rPr>
          <w:rFonts w:ascii="Century Gothic" w:hAnsi="Century Gothic"/>
        </w:rPr>
        <w:t>We acknowledge the existence of institutional racism and are committed to challenging inequality. We actively work to remove barriers and practices that contribute to systemic injustice. People in Action operates a zero-tolerance policy toward racism.</w:t>
      </w:r>
    </w:p>
    <w:p w:rsidR="00D9348D" w:rsidRPr="00D9348D" w:rsidRDefault="00D9348D" w:rsidP="00D9348D">
      <w:pPr>
        <w:rPr>
          <w:rFonts w:ascii="Century Gothic" w:hAnsi="Century Gothic"/>
        </w:rPr>
      </w:pPr>
    </w:p>
    <w:p w:rsidR="00FC39FC" w:rsidRPr="00D9348D" w:rsidRDefault="00D9348D">
      <w:pPr>
        <w:rPr>
          <w:rFonts w:ascii="Century Gothic" w:hAnsi="Century Gothic"/>
        </w:rPr>
      </w:pPr>
      <w:r w:rsidRPr="00D9348D">
        <w:rPr>
          <w:rFonts w:ascii="Century Gothic" w:hAnsi="Century Gothic"/>
          <w:b/>
          <w:bCs/>
        </w:rPr>
        <w:t>Closing Date:</w:t>
      </w:r>
      <w:r w:rsidRPr="00D9348D">
        <w:rPr>
          <w:rFonts w:ascii="Century Gothic" w:hAnsi="Century Gothic"/>
        </w:rPr>
        <w:t xml:space="preserve"> </w:t>
      </w:r>
      <w:r w:rsidR="00C07723">
        <w:rPr>
          <w:rFonts w:ascii="Century Gothic" w:hAnsi="Century Gothic"/>
        </w:rPr>
        <w:t>Monday 10</w:t>
      </w:r>
      <w:r w:rsidR="00C07723" w:rsidRPr="00C07723">
        <w:rPr>
          <w:rFonts w:ascii="Century Gothic" w:hAnsi="Century Gothic"/>
          <w:vertAlign w:val="superscript"/>
        </w:rPr>
        <w:t>th</w:t>
      </w:r>
      <w:r w:rsidR="00C07723">
        <w:rPr>
          <w:rFonts w:ascii="Century Gothic" w:hAnsi="Century Gothic"/>
        </w:rPr>
        <w:t xml:space="preserve"> November 2025</w:t>
      </w:r>
      <w:r w:rsidRPr="00D9348D">
        <w:rPr>
          <w:rFonts w:ascii="Century Gothic" w:hAnsi="Century Gothic"/>
        </w:rPr>
        <w:t xml:space="preserve"> at 11:59pm</w:t>
      </w:r>
      <w:r w:rsidRPr="00D9348D">
        <w:rPr>
          <w:rFonts w:ascii="Century Gothic" w:hAnsi="Century Gothic"/>
        </w:rPr>
        <w:br/>
      </w:r>
      <w:r w:rsidRPr="00D9348D">
        <w:rPr>
          <w:rFonts w:ascii="Century Gothic" w:hAnsi="Century Gothic"/>
          <w:b/>
          <w:bCs/>
        </w:rPr>
        <w:t>Interview Date:</w:t>
      </w:r>
      <w:r w:rsidRPr="00D9348D">
        <w:rPr>
          <w:rFonts w:ascii="Century Gothic" w:hAnsi="Century Gothic"/>
        </w:rPr>
        <w:t xml:space="preserve"> </w:t>
      </w:r>
      <w:r w:rsidR="00E8512F">
        <w:rPr>
          <w:rFonts w:ascii="Century Gothic" w:hAnsi="Century Gothic"/>
        </w:rPr>
        <w:t xml:space="preserve">Tuesday </w:t>
      </w:r>
      <w:r w:rsidR="00C07723">
        <w:rPr>
          <w:rFonts w:ascii="Century Gothic" w:hAnsi="Century Gothic"/>
        </w:rPr>
        <w:t>18</w:t>
      </w:r>
      <w:r w:rsidR="00C07723" w:rsidRPr="00C07723">
        <w:rPr>
          <w:rFonts w:ascii="Century Gothic" w:hAnsi="Century Gothic"/>
          <w:vertAlign w:val="superscript"/>
        </w:rPr>
        <w:t>th</w:t>
      </w:r>
      <w:r w:rsidR="00C07723">
        <w:rPr>
          <w:rFonts w:ascii="Century Gothic" w:hAnsi="Century Gothic"/>
        </w:rPr>
        <w:t xml:space="preserve"> </w:t>
      </w:r>
      <w:r w:rsidR="00E8512F">
        <w:rPr>
          <w:rFonts w:ascii="Century Gothic" w:hAnsi="Century Gothic"/>
        </w:rPr>
        <w:t>or Wednesday 1</w:t>
      </w:r>
      <w:r w:rsidR="00C07723">
        <w:rPr>
          <w:rFonts w:ascii="Century Gothic" w:hAnsi="Century Gothic"/>
        </w:rPr>
        <w:t>9</w:t>
      </w:r>
      <w:r w:rsidR="00C07723" w:rsidRPr="00C07723">
        <w:rPr>
          <w:rFonts w:ascii="Century Gothic" w:hAnsi="Century Gothic"/>
          <w:vertAlign w:val="superscript"/>
        </w:rPr>
        <w:t>th</w:t>
      </w:r>
      <w:r w:rsidR="00C07723">
        <w:rPr>
          <w:rFonts w:ascii="Century Gothic" w:hAnsi="Century Gothic"/>
        </w:rPr>
        <w:t xml:space="preserve"> November </w:t>
      </w:r>
      <w:r w:rsidRPr="00D9348D">
        <w:rPr>
          <w:rFonts w:ascii="Century Gothic" w:hAnsi="Century Gothic"/>
        </w:rPr>
        <w:t>2025</w:t>
      </w:r>
    </w:p>
    <w:sectPr w:rsidR="00FC39FC" w:rsidRPr="00D934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23EA7"/>
    <w:multiLevelType w:val="multilevel"/>
    <w:tmpl w:val="982C3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750FD5"/>
    <w:multiLevelType w:val="multilevel"/>
    <w:tmpl w:val="3E1E5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7149B9"/>
    <w:multiLevelType w:val="multilevel"/>
    <w:tmpl w:val="E74E4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202BB0"/>
    <w:multiLevelType w:val="hybridMultilevel"/>
    <w:tmpl w:val="6CF20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367053"/>
    <w:multiLevelType w:val="hybridMultilevel"/>
    <w:tmpl w:val="BC407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7E2B47"/>
    <w:multiLevelType w:val="multilevel"/>
    <w:tmpl w:val="0A00FEC8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66FE7DD5"/>
    <w:multiLevelType w:val="multilevel"/>
    <w:tmpl w:val="48C87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3645F9"/>
    <w:multiLevelType w:val="hybridMultilevel"/>
    <w:tmpl w:val="3BCA3C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1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48D"/>
    <w:rsid w:val="000726A4"/>
    <w:rsid w:val="00107E7F"/>
    <w:rsid w:val="0017335B"/>
    <w:rsid w:val="005D6D49"/>
    <w:rsid w:val="007B58DC"/>
    <w:rsid w:val="00863B4C"/>
    <w:rsid w:val="00911B97"/>
    <w:rsid w:val="00A26CD5"/>
    <w:rsid w:val="00C07723"/>
    <w:rsid w:val="00D45B95"/>
    <w:rsid w:val="00D9348D"/>
    <w:rsid w:val="00E8512F"/>
    <w:rsid w:val="00EC548A"/>
    <w:rsid w:val="00EE1A74"/>
    <w:rsid w:val="00F5124F"/>
    <w:rsid w:val="00F75FDB"/>
    <w:rsid w:val="00FC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3D6BA"/>
  <w15:chartTrackingRefBased/>
  <w15:docId w15:val="{82D38197-3695-45D6-B777-F97455E94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3B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3B4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077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56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eigh-ann.hays@peopleinaction.org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584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Koivunen</dc:creator>
  <cp:keywords/>
  <dc:description/>
  <cp:lastModifiedBy>Leigh-Ann Hays</cp:lastModifiedBy>
  <cp:revision>5</cp:revision>
  <dcterms:created xsi:type="dcterms:W3CDTF">2025-10-22T11:43:00Z</dcterms:created>
  <dcterms:modified xsi:type="dcterms:W3CDTF">2025-10-22T13:29:00Z</dcterms:modified>
</cp:coreProperties>
</file>